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implementing software solutions across multiple platforms. Proficient in a wide range of technologies including Java, Spring Boot, RESTful APIs, and MongoDB. Skilled in building scalable applications and proficient in automated testing methodologies. Adept at collaborating with cross-functional teams to deliver high-quality software solutions that meet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various client applications, reducing response times by optimizing database queries and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implement interactive and user-friendly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interfaces, improving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automating build and release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enhance application security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and authorization in various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effective unit and integration tests, increasing code coverage and ensuring robust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and maintain databases, optimizing data retrieval and storage capabilities for various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which enabled seamless integration and contributed to a 30% increase in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visibility across applications and streamline troubleshooting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ceremonies, facilitating and leading sprint planning, retrospectives, and daily stand-ups to ensure project alignment and progress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uphold coding standards, fostering a culture of collaboration and quality among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design and implementation of scalable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catering to high traffic client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migrating legacy applications to cloud-based solutions,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Serverless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to reduce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database architectural decisions,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transactional consistency, while enhancing performance through optimized indexing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data security by integrating encryption methodologies and adhering to best practices in secure coding.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Modeled complex data structures and crafted efficient data models aligned with business requirements in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standardized coding practices and style guides that improved team efficiency and code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management to gather user requirements and translated them into technical specifications for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improving deployment speed and managing application scaling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responsiveness and optimal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development methodologies, fostering team collaboration and communication to accelerate feature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risk assessment meetings, identifying potential technical roadblocks and strategizing solutions to circumvent project delays.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code reviews, ensuring effective code management and team collaboration on shared repositories for over 15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Cassandra,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Eclipse, IntelliJ IDEA, Visual Studio Code, NetBeans, Android Studio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