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building robust applications using Java, Spring, React, and Node.js. Proven track record in optimizing application performance and implementing innovative solutions in diverse industries. Possesses extensive experience with RESTful APIs, cloud platforms like AWS, and CI/CD tools such as Jenkins. Strong advocate for best practices in software engineering, testing methodologies, and agile development. Committed to continuous learning and applying cutting-edge technologies to enhance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the user experience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development, creating RESTful APIs for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adherence to best coding practices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optimizing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conducted vulnerability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development lifecycle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UI/UX team to implement responsive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enhance functionalities and provided comprehensive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conducting functional and regression testing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improving team productivity and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focusing 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and data integrity by following best practices and utilizing secure coding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project source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test coverage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that supported business goals while maintaining high code quality standards, ensuring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Express, Node.js, Jest,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 Gradle,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OWASP, SonarQube, JMeter,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