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Java, Spring, Angular, and cloud technologies. Proven track record of delivering high-quality software solutions and optimizing system performance. Skilled in application development, testing, and systems architecture with a focus on clean code principles. Strong background in agile methodologies and continuous integration/continuous deployment (CI/CD)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enhancing application performance and scalability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seamlessly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interface design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reduction in production bugs by ensuring high-quality code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collaboration and code integrity within an agile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increase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applying industry best practices to the codebase and mentoring junior developers to foster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pipelines for quicker iterations and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collaborative cross-functional teams to design user-centric applications that aligned with business goals and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microservices architecture, significantly enhancing system modularity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new features, ensuring clarity and consistency for future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client requirements effectively and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processing and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reliability of web applications before launch.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load times by 30% utilizing efficient algorithms and code optimizations in front-end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client-side scripting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 modifications,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culture by integrating deployment processes into development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tailored for cloud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robustness 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while also participating in agile ceremonies to streamline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 with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3rd 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enhancing data access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database migrations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successful transition with zero downtime during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ensuring collaboration and code integrity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successfully reduced the average response time of the application by 25%, improving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