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Engineering Consultant with over 11 years of extensive experience in software development, architecture design, and system integration. Proficient in utilizing a wide range of technologies, frameworks, and libraries to deliver high-quality software solutions. Proven track record in leading cross-functional teams, optimizing code performance, and implementing robust testing methodologies. Expertise in Agile development practices and collaboration with stakeholders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multiple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optimizing design patterns for a seamless integration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enhance team collaboration and project delivery speed, resulting in a 30% increase in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minimize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enhancing application response times and transactional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from on-premise infrastructure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software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influencing design decisions for scalable cloud-based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API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environment to implement backend services integrating with third-party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bugs by 15%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efficiency 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cross-departmental communication for clarity in project objectives, ensuring alignment with company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on cloud platforms,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 and data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integration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the transition of legacy systems to modern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optimal performance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establish testing protocols, leading to an overall enhancement of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 of backend services, yielding a 15% decrease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real-time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Node.js,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