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hands-on experience in software development, specializing in back-end technologies and cloud-native applications. Proficient in leveraging a diverse stack of modern technologies to deliver high-impact solutions. Possess strong experience in agile environments and focus on enhancing system performance through rigorous testing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containers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integrating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to enhance integration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optimizing server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conduct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system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ensuring data integrity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stability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discussions, emphasizing the importance of scalable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performance-critical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code quality and testing methodologies,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measures that cut response times in half for critical services by identifying and resolving bottlenecks in data handling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facilitating quicker and more reliable deployments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logging frameworks and built custom health checks for services that reduced outage detection times.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 of a multi-disciplinary team developing a high-traffic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seamless user experiences with innovative UI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server-side profiling techniques to optimize code performance by 30%, leveraging profiling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fostering a robust CI/CD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allowing for tighter integration of microservices and reduced latency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sprint demos to align development activities with business goals, ensuring project timelines were met through active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 consistency across clusters and optimized data models,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applications, and improved data access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 coverage for the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ensuring high-quality user experience across multiple devices and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state management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components, improving the scalability of the overall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in a fast-paced startup environment,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support and ensuring fast turnaround of client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functionality and adaptability of products, using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communication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all developed APIs and services, ensuring maintainability and ease of use for future developers and integrators.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emphasizing collaborative development and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for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and established a continuous testing approach.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15% by diagnosing issues in the microservices architecture in a highly dynamic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Golang,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Angular, React, Node.js,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