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progressive experience in designing, developing, and deploying high-performing applications and infrastructure. Adept at utilizing a diverse tech stack including but not limited to Java, Spring Boot, Angular, and Docker. Proven track record in leading engineering initiatives and optimizing system operations. Strong emphasis on testing methodologies and performance optimization, ensuring robust and scalable solutions aligned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deployment of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optimized UI/UX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production by optimizing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data synchronization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enhancing scalability and simplifying environment setup for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significantly improving data retrieval times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ensure timely delivery of software increments, contributing to sprint planning and retrospective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response to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knowledge-sharing workshops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performance improvements through effective indexing and query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discussions and provided insights on technology trends and new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expand application functionalities, including payment gateways and third-party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standards, effective use of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modularity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constructive feedback, leading to improved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production issues using log analysis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availability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30% through the optimization of legacy code and adoption of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RESTful APIs, GraphQL,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