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hands-on experience in designing and implementing robust applications. Proficient in modern web development using Java, Spring Boot, and Hibernate, complemented by strong skills in AWS, Docker, and Kubernetes. Expertise in creating RESTful APIs and microservices architecture with focus on optimization, testing and deployment automation. Aiming to leverage these technical skills to drive innovative solutions and enhance system performance at Method.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supporting integration with various third-party services, ensuring high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automated scaling and management of application workloads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culture of quality and continuous improvement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backend services,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reducing time-to-market for project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by optimizing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data retrieval times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efforts with cloud services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facilitating increased availability and resilience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rituals, contributing to sprint planning and retrospectives; advocated for the adoption of agile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operational transparency and insights for proactive system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successful launch of three major client-facing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 microservices architecture, moving away from monolithic designs which improved serviceability and development turnaround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ensuring optimal data management and retrieval efficiency within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cross-functional teams to gather requirements and deliver high-quality technical solutions tailored to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regression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database schemas and optimized performance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speed and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designs and UML diagrams to facilitate shared understanding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knowledge-sharing sessions to enhance team capabilities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team proficiency.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creating maintainable code adhering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efforts, ensuring smooth integration among develop branches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understand their business needs, transforming them into functional web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application issues,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and QA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aimed at improving application performance and maintainability across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leading to improved processes, earning recognition from senior management for effective teamwork and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