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software development, specializing in building scalable web applications using a diverse tech stack. Proficient in JavaScript, React, Node.js, and Python with a strong background in API integration, cloud technologies, and test-driven development. Demonstrated ability to lead engineering projects and implement innovative solutions that enhance user experiences and optimize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best practices are followed.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communication between front-end and back-end services, enhancing the overall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the migration of applications from on-premise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the deployment efficiency by automating testing and delivery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responsive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the application for both desktop and mobile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coverage and reducing bugs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functionality and user engagement on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the identification and resolution of infrastructure-related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UI/UX designers to deliver innovative web applications that align with user needs and market trends.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technical guidance for junior developers,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sprint planning and agile methodologies, ensuring project milestones and deadlines were consistently met.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maintained high-traffic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impacting the company’s revenue generation through application efficiencies.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server-side logic and data models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business processes and improving application leveraging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relational database management, enhancing data integrity and performance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automation scripts to streamline development and deployment processes, improving overall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cross-functional teams for product enhancement and feature development, meeting tight deadlines without compromising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user authentication, improving application security standards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unit tests and integration testing processes, resulting in a 20% reduction in post-deployment defects.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an increase in user traffic and customer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UI interactions, reducing client-side scripting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mobile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expanding the company’s product offerings.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troubleshooting and debugging of applications, enhancing application reliability and stability.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and stakeholders to deliver seamless user experience, initiating new features based on user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code management and collaboration, enhancing team productivity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modern frameworks, resulting in reduced technical debt and improved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Python, TypeScript, Java, C++, HTML5, CSS3,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Django, Flask, jQuery, Bootstrap, Tailwind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SQLite,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Cypress, Selenium, Prometheus, Grafana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