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implementing, and maintaining high-performance web applications. Proven track record in leveraging cutting-edge technologies and frameworks, including Java, Spring Boot, Microservices, and AWS. Adept at collaborating in Agile environments, focusing on continuous integration and delivery with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enhancing system modularity and maintainability,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ensuring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sprint planning, backlog grooming, and daily stand-ups to enhance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rigorous profiling and optimization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interaction, ensuring data reliability and integrity through proper ORM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design, reviewing and recommending patterns to enhance reusability and efficiency in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programming best practices, code optimization techniques, and technology stacks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development processes, system architecture, and onboarding guidelines to facilitate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tuning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(SDLC) utilizing Agile methodologies for project execution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schemas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complex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 processes and enhance delivery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modularity and testability.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implement design changes and improve application usability following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within cross-functional teams and minimizing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extensively with customer feedback to iterate and refine product features based on real-world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that reduced onboarding time for new engineers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reliability through proactive maintenance and resolving customer escalations, handling over 500 tickets quarterly.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