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and optimizing scalable software solutions. Proven expertise in employing advanced technologies to enhance productivity and efficiency in diverse project environments. Proficient in utilizing robust frameworks and programming languages including Java, Spring Boot, and React, alongside a strong background in cloud services and automated testing. Demonstrated ability to deliver high-quality projects under tight deadlines while ensuring seamless integration of user-centric designs and robust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smooth deployment and scaling of applications, enhancing overall infrastructure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bug-related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collaborative efforts within the development team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facilitating communication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system reliability and optimal resource allocation throughout the product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integrations through meticulous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version control, and testing frameworks,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software functionalities, ensuring maintainability and clarity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client specifications and brand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seamless integration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performance improvements across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to safeguard user data and ensure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during high-load conditions, reducing load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improve team efficiency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proficiency in modern web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several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boosting overall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and databases, ensuring optimal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to ensure application robustness, helping to identify critical issues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improve user interface designs across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project teams, promoting efficient workflow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migrating monolithic applications to microservices, improving scalability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