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Senior Engineer with over 11 years of experience in designing and deploying robust software applications. Expertise in Java, Spring Boot, and cloud technologies, along with a strong background in performance optimization, testing, and microservices architecture. Proven ability to lead teams and deliver high-quality software solutions that meet business needs. Adept at employing modern development frameworks and tools to enhance productivity and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increase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the test coverage and reliability of the software developed.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cross-functional teams,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regular updates and maintain the quality of application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 sessions, instituted best practices for performance optimization, and provided targeted feedback for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applications, leveraging Lambda and EC2 for efficient resource management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real-time data processing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for analytical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catering to both frontend and mobile application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Administered databases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better performance in high-traffic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ensuring high availability and fault tolerance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setting up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the testing and deployment processes, reducing the deployment cycle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creating seamless user experiences while maintaining robust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efforts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increased efficiency and simplified codebases.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relational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maximum uptime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practices, enhancing application security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analytics dashboards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stakeholders to visualize key performance metrics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full-text search capabilities, resulting in improved user engagement and information retrieval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refining the code before deployment and reducing production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training sessions for junior developers on best practices related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cloud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team’s success in delivering high-quality software.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create a multi-tier architecture for enterprise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projects from monolithic architectures to microservices, improving scalability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troubleshooting efforts, effectively resolving issues in a timely manner to minimize disruptions to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promoting collaborative development and facilitating code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problem-solving skills to enhance performance, resulting in a 15% increase in application speed for key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C++,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Elasticsearch,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