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expertise in developing advanced software solutions using an array of technologies. Proficient in full software development lifecycle with strong focus on Java, Spring, Microservices, and Cloud Technologies. Skilled in designing scalable applications, implementing best practices in DevOps, and conducting comprehensive testing strategies. Passionate about leveraging emerging technologies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to enhance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to improve scalability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RDS, and S3, resulting in enhanced application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time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Collaborted with cross-functional teams to define project requirements,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and responsive user interfaces,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quality across the development team, establishing best practices for clean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specifically improving framework capabilities, which aligned with the organization's innovation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system improvements and new feature expectations, focusing 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interacting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collaborated with front-end teams to build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and authorization mechanisms, ensuring data protection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reducing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 and caching strategies, significantly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streamlining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mentoring team members in best practices for coding and project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cohesive user experiences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decreased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functional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accuracy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data retrieval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adoption of newer technologies to keep the team competitive in the software engineering landscape.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agile project management practices, resulting in a 25% increase in team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