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software engineering, specializing in full-stack development with expertise in Java, JavaScript, React, Node.js, and AWS. Demonstrated ability in leading cross-functional teams, ensuring high-quality software delivery, integrating continuous testing practices, and implementing innovative solutions that enhance system performance and user experience. Proven success in problem-solving, application architecture design,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bug rate in production deployments by ensuring robust test coverage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such as moving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interface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documentation, ensuring efficient project progress tracking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support mobile and web applications, ensuring high throughput and low latency by optimizing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systematic profiling and optimization, leading to a 30% increase in loading speed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streamline the delivery workflow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around best practices in software development and improving overall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leadership by coordinating cross-functional teams to deliver high-impact projects on time, aligning technical requirements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designs for future reference, ensuring clarity in implementation and maintenance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asynchronous operations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persistence, ensuring efficient data retrieval through optimized queries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middleware frameworks, enhancing API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the overall test coverage of applications to above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smooth DevOps practices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ensuring seamless deployments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to handle real-time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real-time capabilities of client-server communications.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performance benchmarking and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areas for system enhancements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best practices in software testing and continuous integration, elevating team performance and alignment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dynamic content generation and site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improved UI/UX design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encryption and authentication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securing user data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debugging and code revision exercises,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issue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solutions that reduced system response times to under 200ms by optimizing database schema and query logic, leading to higher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