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software development. Expertise in leveraging advanced frameworks such as Spring, Hibernate, and React to deliver innovative solutions. Proven track record in challenging environments involving direct collaboration with stakeholders and optimizing performance across applications. Strong proficiency in DevOps and continuous integration tools, contributing to faster deployment and improved efficiency. Adept at leading teams through complex projects, emphasizing high-quality testing methodology using tools like JUnit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with frontend components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workflows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and cost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and production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reducing manual testing time by 40% and increasing release confidence.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collaboration with other development teams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team collaboration, enforcing best practices in code reviews and branch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project management, improving sprint completion rates through effective prioritization and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monitored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executed optimizations based on insights gathered.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business-critical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optimized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application resilience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load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throughput under high 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gather requirements and translate them into technical specifications, driving successful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CI/CD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and increasing release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development of dynamic user interfaces, aligning application functionality with end-user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full-stack development efforts,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create seamless, responsive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and integration testing, ensuring code reliability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teams to enhance application functionality, participating in scrum meetings and backlog grooming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software quality through the development of unit tests and documentation, leading to a 50% reduction in production bug reports.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