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Engineer with over 11 years of experience in software development, focusing on innovative solutions and efficient design. Proficient in a diverse tech stack, including Java, Spring Boot, Microservices, and Docker. Proven track record in leading projects, optimizing performance, and implementing best practices in development and testing frameworks. Strong expertise in building scalable applications and enhancing product functionality, driven by a passion for technology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integration with front-end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performance tuning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fast data retrieval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 instances, enhancing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implemented best practices for coding standards and commit conventions, leading to a 25% decrease in bugs reported post-production.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coverage rate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reliability and efficient performance of service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refactoring of legacy code, significantly improving application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methodology, contributing to sprint planning and retrospectives to enhance team workflow and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solutions for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 integration, creating improved workflows using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internal tools, enhancing productivity for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querying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Functions included unit and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quality assurance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front-end architectural decisions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reusability and efficiency in UI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interaction and experience by improving component functionality through effective utilizing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deployment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smooth transition to cloud-based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ASP.NET Core, ensuring secure and scalable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optimized persistent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cross-functional teams in the design and development of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retrospectives, fostering team collaboration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a repo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structured and recoverable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reducing manual testing time and improving feature reliability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