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back-end and front-end technologies. Proficient in creating robust solutions with a focus on performance, security, and user experience. Strong expertise in Java, Node.js, and front-end frameworks like React and Angular. Committed to maintaining high standards of code quality through rigorous testing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full stack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 services, significantly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prior to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streamlined deployment and environment consistency across different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 team to translate business requirements into technical specifications, enhancing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[application name] for improved functionality,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mentorship to junior developers in best practices for code maintainability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conducted threat modeling sessions to mitigate vulnerabilities within developed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20% through optimization of database queries and front-end rendering,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browser dev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application features, streamlining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architecture by implementing design patterns like MVC and DAO.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requirements for new features, focusing on user-driven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 and database interactions, ensuring efficient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data exchange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seamless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integrity of SQL scripts.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capability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optimization opportunities.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team scrums and code reviews to promote best practices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user-friendly interfaces and efficient back-end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processes and workflows for better clarity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regression testing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source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version control and facilitating collaboration among software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CI/CD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dynamic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Terraform,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