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developing scalable web applications leveraging a diverse tech stack. Proficient in leading software projects, with a strong emphasis on using React, Node.js, JavaScript, and cloud technologies. Expertise in implementing robust testing strategies and continuous integration for high-quality deliverables. Passionate about creating efficient algorithms and optimizing application performance. Committed to collaborating with cross-functional teams to drive technical innovations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mobile responsiveness and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improve data exchange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projects to enhance code quality and maintainability, resulting in a significant reduction in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code reviews, profiling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reliability, including setting up resource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testing, deployment, and rollback processes successfully.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testing methodologies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features meet product requirements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standards, leading to enhanced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 architectures that streamlined development processes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architecture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 orchestration, improving deployment efficiency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contribute to API definitions to enhance internal knowledge bases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innovative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modular architecture for easier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and developed efficient query strategies to enhance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user-friendly interfaces, ensuring a seamless user journey through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user data and improve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focusing on iterative improvements and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performance, functionality, and regression testing on various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quality assurance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 and implementing recommended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among team members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and developing RESTful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payment processing systems by integrating third-party APIs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design scalable software solutions, leading to improved product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high-quality deliverables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in all web applications ensuring compatibility across various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schemas and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Record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application updates. Designed a robust SQL querying strategy to improve lookup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