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full-cycle software development. Proven expertise in utilizing cutting-edge technologies to design, develop, and implement software solutions. Strong proficiency in developing high-performance web applications using Node.js, React, and AWS services. Adept at managing complex systems and ensuring seamless integration of various components. Committed to implementing best practices in code quality and testing methodologies, including JUnit, Mockito, and Jest.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solutions, resulting in improved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transition to cloud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retrieval processes and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ensured software quality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communication between client and server-side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product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workflow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encouraged code reviews to promote knowledge sharing and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and optimization, significantly reducing technical debt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different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ECS, enhancing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and flexible systems, employing circuit breakers and distributed tracing for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query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 testing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coding standards and conducted peer code reviews to maintain system reliability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Agile methodologies, participating in daily stand-ups and sprint planning sessions to ensure task alignment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of system architecture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utilizing caching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configuration and management of cloud resources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hosted repositories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within teams to manage codebases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a legacy application to a microservices architecture, resulting in improved performance and maintainability. Improved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React, Angular, Vue.js,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