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full-stack development, specializing in cloud architectures, and network performance monitoring. Proven expertise in Java, Python, Kubernetes, and AWS, with a strong focus on delivering robust, scalable solutions. Adept at using both agile methodologies and CI/CD practices to optimize development processes and improve product quality. In-depth experience in using microservices architecture and various monitoring tools for high-traffic networks.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both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cloud solutions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experience for over 100,000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efficient logging and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system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in an agile environment, implementing feedback to continually enhance product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engineers,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and review sessions, ensuring optimal user story breakdown for development phases to maximize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measures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and encryption practices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improvement of performance monitoring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led to infrastructure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back-end services for diverse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systems, enhancing overall functionality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allowing seamless deployment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proactive issue resolution and system health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 and improving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tuning, enhancing system throughput and reducing latency for customer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existing code base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with clients to gather requirements and create detailed technical specifications for system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version control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Prioritized and managed multiple projects simultaneously, meeting deadlines and maintaining high work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delivery framework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environment provisioning, resulting in reduced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integration of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streaming in projects with high throughput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 Actions,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Nagios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