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11 years of experience in full-stack development, specializing in Java, JavaScript, and cloud technologies. Proven expertise in leveraging modern frameworks and architectures to deliver high-quality software solutions. Strong background in testing methodologies and commitment to continuous improvement and agile practices, aimed at enhancing product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communication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driving daily stand-ups and sprint planning sessions to improve team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prevent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managing services such as EC2, RDS, and Lambda to achieve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data caching which dramatically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ensuring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assessment and improvement, effectively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pipelines, increasing deployment frequency and reducing the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front-end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design, optimizing SQL queries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extend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and stakeholder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querying and reporting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orchestration and management, improving resource allocation and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packaged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processes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with existing systems and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front-end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application UI/UX, leading to a 15%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HTML/CSS, SQL,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Node.js, Django,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Oracle DB, MySQL, MongoDB, Redis,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SonarQube, Selenium, Jest,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