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Spring Framework, and Microservices. Proven expertise in cloud technologies such as AWS and Azure, combined with strong knowledge of CI/CD methodologies. Adept at leading development teams, implementing integrated solutions, and utilizing container orchestration through Docker and Kubernetes. Recognized for maintaining high-quality coding standards and implementing robust testing procedures using frameworks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performance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enhancing scalability and maintainability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applications that conform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efficient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leading to more robust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reliability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align with client expectations and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resolved production issues, implementing best practices in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contributed to knowledge-sharing within the development team to streamline future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responsiveness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for additional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of application components and 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project management, improving team delivery times and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quality assurance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the migration of legacy systems to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Bamboo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Received award for innovative approaches to problem-solving within software development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for various clients in diverse industries,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transition manual testing to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optimization efforts, resulting in reduced technical debt and improved application speed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of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management and collaborative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tool development for operational efficiencies, resulting in streamlined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