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solid experience in developing robust software solutions. Proficient in leveraging a wide array of technologies and frameworks, including Java, Spring Boot, REST APIs, and Docker. Strong background in leading teams through the entire software development lifecycle, with expertise in both front-end and back-end development. Adept at employing Agile methodologies to optimize processes and improve product delivery. Passionate about technology with a commitment to quality and performance in software engineering endeavors.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facilitating independent deployment and scaling,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RESTful APIs for data interaction,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data exchange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single-page applications (SPAs), integrating with various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project execution and ensure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and refactored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improving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management, enhancing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mentorship to junior developers, fostering a culture of continual learning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performed extensive debugging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and reliability by implementing best practices and conducting security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communication with databases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UI components,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frameworks to support functionalities, specifically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as part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process, improving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automate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easy integration by other teams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performance tuning,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data storage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system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client-side performance, achieving improved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expedite data retrieval processes, resulting in a 30% improvement in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initiatives, focusing on performance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streams and lambda expressions, profoundly enhancing code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client-side architecture decisions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high-performance applications, leading to better user experiences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effective collaboration and minimized conflicts during code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