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Engineer with over 11 years of extensive experience in developing scalable software solutions across various platforms. Expert in leveraging advanced technologies and methodologies to deliver high-quality software products. Proficient in collaborating closely with cross-functional teams to enhance operational efficiency and technically adept in utilizing modern programming languages, frameworks, and tools to tackle complex business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front-end development, creating dynamic and responsive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system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continuous integration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contributed to knowledge sharing sessions, promoting best practices 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maintained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improved CI/CD pipelines, resulting in quicker deployment cycles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applications for enhanced data management and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effective collaboration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system processes for enhanced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sophisticated single-page applications (SPAs), ensuring optimal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NoSQL database solution, enabling efficient data storage and retrieval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and integration points with third-party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formats.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increases in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Docker container deployments as part of an agile team, enhancing deployment reliability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ETL pipelines for data migration projects, reducing data processing time significantly.  Maintained code quality through adherence to coding standards and regular refactoring.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and API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aesthetics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relational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development methodologies, participating in daily scrums and sprint retrospectives to enhance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system performance by 30% through refactoring and modernizing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Django,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