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software development and engineering solutions across various sectors. Proven expertise in utilizing advanced technologies such as Java, Spring, Microservices, and Docker to develop robust applications. Skilled in Agile methodologies and focused on enhancing software performance through effective testing and optimization techniques. Strong background in cloud architectures including AWS and Azure, along with a solid understanding of CI/CD pipelines and database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coding standards and best practices, resulting in a 20% reduction in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development, optimizing performance and user experience through efficient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service discovery and API gateway implementation, increasing the resilience of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database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noticeable improvement in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Agile methodologies, enhancing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RESTful APIs to support internal and external integrations, promoting interoperability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development practices and modern architectures, fostering skill enhancements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enhanced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cloud-based inventory management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container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resource utilization and scalability in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API development and service creation, ensuring flexible microservice-oriented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Agile sprint management, optimizing workflows and enhancing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advanced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analytics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insightful reporting capabilities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facilitate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mobile accessibility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Consolidated application logs and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monitoring and troubleshooting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strategies for backend applications, ensuring optimal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implement automated testing frameworks, reducing regression test cycles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software development best practices, coding standards, and security protocols, resulting in a secure, maintainable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 Flask, Express,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Git, JIRA,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OpenShift, CloudFormation, S3,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