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Python, Java, and cloud technologies. Proven expertise in full software development lifecycle, testing, and deployment processes. Adept at utilizing frameworks such as Django, Spring, and React for building scalable applications, with a strong emphasis on Agile methodologies and continuous integration/deployment.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for end-users by incorporating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by identifying bugs early in the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streamlining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deploying scalable applications, ensuring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in Agile environment to facilitate quick iterations and improve product quality through sprint-based planning and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developers to develop and maintain enterprise-level applications, mentoring them in best coding practices and architectural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data throughput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microservices architecture into applications, providing seamless data interaction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reviewed and maintained technical documentation, ensuring all changes and enhancements are well-documented for future reference.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enhance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conducting regular security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contributing to team growth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for high-volume applications, resulting in increased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tools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test coverage in the deployment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loading times and resource usage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caching mechanisms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strategies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 environment, balancing timelines and quality deliverables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systems integration, ensuring fast data processing and seamless interoperability between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enabling effective management of code repositories with feature branch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cloud-native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industry standards and compliance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security policies,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mechanisms for safe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significant improvements in UI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continuous integration and delivery practices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microservices architecture for various applications, enabling better scalability and maintainability of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analyze project requirements and recommend technical solutions to meet business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management in projects, ensuring data integrity and optimal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that increased operational efficiency by 25%, improving team productivity and project turnaround.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application support and troubleshooting documentation for end-users, resulting in decreased downtime and improved response time for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Spring,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pytest,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