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extensive experience in designing, developing, and deploying robust applications across various domains. Proficient in languages such as Java, Scala, and JavaScript along with frameworks like Spring, Hibernate, and React. Adept at utilizing microservices architecture and cloud solutions to enhance system performance and scalability. Possesses a strong background in software testing with tools such as JUnit and Selenium, ensuring the delivery of high-quality software products. Excels in agile environments and collaboration with cross-functional teams to drive projects from conception through to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platforms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abstract database interactions, enhancing data access and manipulation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automated builds and streamlined release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test coverage for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optimizations based on insights gathered from monitoring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paired programming sessions to improve code quality and foster knowledge exchange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test-driven development (TDD), enhancing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technical documentation and user guides for applications, streamlining onboarding processes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increased efficiency in client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that improved data retrieval times by leveraging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holding daily scrums and sprint planning meetings to align team objectives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increasing deployment frequency and reliability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lead times for data processing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migrate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architectures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regression tests for web applications, achieving a 30% reduction in testing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feature-rich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managed data access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teams to implement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satisfaction ratings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branching strategies to enhance collaborative coding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reliability before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retrospectives, fostering a continuous improvement culture within the development team, resulting in more effective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Messaging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Kafka,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