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of success in developing scalable web applications using Java, Spring Boot, Microservices, React, and Docker. Proficient in implementing RESTful APIs, cloud solutions, and unit testing with industry-standard tools like JUnit and Mockito. Strong background in Agile methodology, continuous integration, and deployment (CI/CD). Adept at collaborating with cross-functional teams to deliver high-quality software solutions that meet client requirements and enhance user experience. Passionate about leveraging cutting-edge technology to drive project success and create innovative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development of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deployability.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mobile and web applications, ensuring seamless interaction between client-side and server-side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and designed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frameworks, ensuring robust, maintainable client-side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services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deploying applications in a highly available and fault-tolerant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driving sprint planning, retrospectives, and daily stand-ups to enhance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100% test coverage on key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deliver high-quality interface designs, translating wireframes into responsive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skills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 management, and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systems for improved performance and efficiency, leading to enhanced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collaborative software development, following industry best practices in branching and merging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process and reducing software delivery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comprehensive features for enterprise-grade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architecture and data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components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aligning with backend services seamlessly through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Consistently wrote high-quality code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adherence to coding standards and best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 and tracking project progress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database schemas and optimized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storage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code reviews and pair programming sessions, enhancing collaboration and knowledge sharing within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testing efficiency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integrating cloud solutions and containerization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web application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high-performance features aligned with user requirements.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cross-functional teams to design and build high-volume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and maintained backend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the web application's capability to handle more requests.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migration of legacy systems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minimal disruption and maximizing performance improvements.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requirements and feedback, iteratively improving features based on user input.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reviews that enforced best practices in application security and performance, boosting overall application integrity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Python, C++, SQL, HTML/CSS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Express,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Cloud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AWS, Azure,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 &amp; Methods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 &amp;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JIRA, Maven, Gradle, Jenkins, Visual Studio Code, Eclipse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