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the full software development lifecycle. Proven expertise in designing, developing, and implementing scalable applications using cutting-edge technologies and frameworks. Strong background in system architecture and a firm grasp of best practices in Agile development. Adept at collaborating with cross-functional teams to deliver high-quality solutions while ensuring performance and security standards are met. Passionate about leveraging technology to solve complex problems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allow for seamless integration with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database queries and optimized performance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minimize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responsive web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enforced best coding practices within the Agile team to elevate team performance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collaborative development and code integrity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through profiling and monitoring tools, leading to significant speed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Java development and modern programming paradigms.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user interface and backend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daily stand-ups, sprint planning, and retrospectives while promoting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access and synchronization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client-side development, enhancing UI responsiveness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expand application capabilities,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architecture, improving performance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DevOps initiatives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specifications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system design process, contributing to data model and API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adherence to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user experience and implement visual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code for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improved application throughput by 20% through code refactoring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