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innovative project solutions using advanced programming languages and frameworks. Proficient in leading software development teams, implementing testing protocols, and optimizing application performance. Demonstrated ability to leverage modern technologies to deliver high-quality software products, improve system efficiencies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cycles and resources. Implemented CI/CD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engagement and increasing usability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RESTful APIs, ensuring high performance and responsiveness across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tests and debugging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defect rates and improved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refine complex software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design, develop, and optimize data storage solutions,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techniques, leading to a significant improvement in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designs and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clarity in project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to reduce downtime and streamline releases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system integration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site responsiveness and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backend services with front-end to ensure seamless data flow and dynamic content,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mentorship to junior engineers in software development and debugging practices,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that integrate with multiple data sources, ensuring consistency and reliability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resulting in improved data access speeds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software quality standards, significantly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continuous integration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code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closely with QA teams to ensure successful application testing phases and timely bug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modularized code 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project manageability.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intuitive application interfaces that improved user feedback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ensuring functionality and integration with other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lifecycle activities from requirement gathering to deployment, effectively managing project timelines and deliverables, achieving a significant reduction in roll-out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thorough documentation of the software development process, ensuring maintainability and future scalability of applications. As a result, reduced onboarding time for new developers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Techniques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