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software development, specializing in designing and implementing scalable applications using cutting-edge technologies. Proven expertise in modern programming languages and frameworks, with a strong focus on application performance and security. Adept at leading development teams, conducting rigorous testing, and delivering high-quality software solutions that meet or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and scalable back-end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financial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deploying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the development workflow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resulting in a 30% improvement in deployment speed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and enhanced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which improved scalability and reduced downtime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Agile development practices including continuous integration and delivery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ensure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focusing 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testing methodologies,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standards, improving overall maintainability of application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and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backend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API endpoints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operating costs by 15%, without compromising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application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requirements and translate them into technical specifications for project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minimized downtime during services migrations, maintaining a 99.9% uptime rate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detailed technical documentation and transition plans for project handovers, ensuring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web-based tools for data analytics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data sources for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 and traceability.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troubleshot issues on multiple application instances in production, ensuring sustainable operation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automation, enhancing operational efficiency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to ensure adherence to modern programming practices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frontend performance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bundling, contributing to faster load times.  Developed and delivered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15+ end-user training sessions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