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 Engineer with over 11 years of experience specializing in full-stack development, architecture, and system design. Proven expertise in Java, Spring Boot, Microservices, and AWS, with a strong background in software testing and deployment. Skilled in delivering high-quality software solutions through collaborative team efforts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microservices architecture and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on-premises applications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fault tolerance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and security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safeguarding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 and design specifications, ensuring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scalability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rates and improved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architecture, and testing methodologies, empowering them for future leadership roles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leveraging feedback to drive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training materials to support ongoing project management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increase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that led to enhanced scalability and reduced inter-module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management, ensuring robust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actively in sprint planning, stand-ups, and retrospective meetings to foster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testing plans and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timely detection and resolution of software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 and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that interfaced with external APIs, enhancing the functionality and interoperability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runtime through performance monitoring and advanced profiling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execution of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augmenting overall application aesthetic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database interaction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debugging and performance tuning through systematic analysis and use of profiling tools, enhancing overall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stakeholders to create documented protocols for system integrations and data exchanges, ensuring seamless collaborations.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transformations by promoting DevOps practices, contributing to a 30% faster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