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and architecture, specializing in cloud-based solutions, microservices, RESTful APIs, and agile methodologies. Adept in leading development teams and projects, implementing best practices in software engineering, and employing modern technologies to solve complex problems. Proven ability to optimize software performance and enhance user experiences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seamless integration with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 consistency and responsiveness while adhering to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foster skill development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to enhance caching mechanisms and improve load times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deliver high-quality software products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complex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discussions to gather requirements, translating them into technical specifications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external APIs and internal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conducted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achieving improved query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 on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simplifying management of microservices at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contributing to sprint planning and retrospectives, and ensuring team alignment with project vision.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object-relational mapping and data access in layered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develop test cases and scenarios that ensured comprehensive application testing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maintained application performance, resolving issues through debugging and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web-based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 through effective project management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service development, emphasizing security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interchange between client and server,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agile framework, significantly improving component reusability and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providing transparent updates on progress and challenges faced.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increase in application efficiency by refactoring legacy codebases into modern frameworks, aligning with business objectives of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