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of expertise in software development, specializing in scalable web applications and enterprise solutions. Proficient in utilizing cutting-edge technologies to drive innovation and improve system performance. Adept at leading development teams, optimizing code, and ensuring top-notch quality through rigorous testing methodologies. Dedicated to leveraging my comprehensive skill set to enhance product development, streamline processes, and deliver value to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backend processes to enhance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high responsiveness and a seamless user interface, while integrating with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encouraging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solutions,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integrate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API-first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debugging sessions to maintain optimal application performance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communication and project transparency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user interaction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integration with mobile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code quality and functionality through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designs and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performance tracking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adaptation of emerging technologies,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data fetching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for both on-premise and cloud-based deployments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loading times and system responsiveness by optimizing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user acceptance testing, improving accuracy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cross-functional teams in delivering solution enhancements based on customer feedback and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guidelines for coding standards, contributing to the overall code quality and maintainability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improving legacy application architectures, successfully reducing technical debt and increasing system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