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expertise in software development, specializing in full-stack solutions. Proven experience in leading significant projects while maintaining high standards of performance, reliability, and security. Adept at leveraging innovative technologies and frameworks such as Java, Spring Boot, Docker, and cloud services like AWS and Azure. Strong background in implementing CI/CD pipelines and utilizing RESTful APIs to enhance project productivity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application that improved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high-performance data access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hosting and storage solutions, optimizing resource management and maintaining uptime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rigorous unit and integration testing,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prototype new features, focusing on user experience and technical feasibility with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monitoring and logging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identification of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coordinating sprints and addressing technical debts while mentoring junior developers on best practices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reduce database load and increase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smooth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maintained code documentation to foster knowledge sharing and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user-centric interfaces for various enterprise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clients to define project scopes and timelines utilizing Agile project management tools, ensuring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enhancing data handling efficiency while minimizing latency impacts.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and reusable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consistent look and feel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testing and performance tuning strategies for applications, ensuring scalability and reliability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streamlining operations and enhancing customer interactions with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transitioning key functionalities to cloud infrastructure to increase operational agility.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optimization for existing applications to enhance security, usability, and performance across all deployed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compatibility and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team to implement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analysis and visualization to support business intelligence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high-performance operations and storage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versions and collaborate effectively with team members across geographical boundaries.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Agile methodologies and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workflows and ensure effective communication within teams, resulting in a 20%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Jenkins, AWS, Azure,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 Oracle,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JUnit 5, Selenium, Postman, SonarQube,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