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experience specializing in Java, Spring, Microservices, and Cloud Technologies. Proven track record in delivering high-quality software solutions for diverse industries, utilizing expertise in Docker, Kubernetes, and CI/CD practices. Strong advocate for agile methodologies and TDD, with extensive experience in implementing robust testing strategies and utilizing Junit, Mockito, and other vital testing frameworks. Adept at mentoring junior developers and collaborating in cross-functional teams to drive project success and innovation.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latency and improving application performance through effective resource allocation.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of legacy applications to cloud-based services,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scaling.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RESTful APIs, integrating with front-end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and increasing release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paired programming with junior developers, fostering knowledge sharing and skill development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extensive unit and integration testing, ensuring high code quality and reliability before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Crafted comprehensive API documentation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for front-end teams and external partners.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tuning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profiling tools, achieving significant response time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and design teams in an Agile environment to refine project scopes and sprint planning, enhancing project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software development and testing methodologies, enhancing team capabilities and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architecture and adherence to best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persistence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access and manipulation processes for high-traffic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planning, retrospectives, and daily stand-ups, leading to improved team productivity and project visibility.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continuous integration and delivery processes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build management and artifact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optimization and refactoring efforts, which improved application response times by 30% and reduced overall technical debt.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code coverage by 25% over 2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designers to transform wireframes into functional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user satisfaction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application functionalities, including payment gateways and external data feeds.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scalable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optimization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responsive and user-friendly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project requirement gathering and analysis, providing technical insights that guided project deliverables and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managing code changes successfully across multiple branches and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ensure application stability and functionality through comprehensive testing strategies,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support and troubleshooting for ongoing applications, achieving a 95% resolution rate for site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Kotlin, Python, JavaScript,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Mockito, Selenium, Cucumber, Jest, JUnit5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