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11 years of experience in software development utilizing a range of technologies. Proven expertise in Java, Spring Framework, and Microservices architecture, complemented by a robust understanding of RESTful APIs and AWS cloud solutions. Strong background in delivering high-quality software solutions and leading rigorous testing initiatives to ensure performance and reliability. Adept at embracing evolving technologies to enhance development processes and improve application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microservices-based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by integrating CI/CD pipelines.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through responsive UI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that facilitated data exchange between server and client applications, optimizing data flow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testing initiatives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comprehensive unit tests were completed for all core functionalities, improving code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sprints with cross-functional teams,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tracking and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reduced response times for high-traffic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cloud deployment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increasing system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best practices and troubleshooting techniques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front-end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multi-cloud infrastructure as code, streamlining resource provisioning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implemented design patterns, leading to more efficient, maintainable code and improved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adoption of microservices architecture across multiple projects, resulting in streamlined development and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focused on performance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single-page application development, enriching the user experience through seamless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consumed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frontend-backend integration, effectively managing asynchronous data requests and responses.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extensive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all software met quality standards before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database management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queries for performance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refinement sessions to ensure best practices in software design and implementation were adhered to.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performance and speed up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Agile methodologies, collaborating closely with product owners to refine and prioritize user stories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company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authentication and data integration.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web services and communicated with external systems for data retrieval and reporting.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interface designs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custom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visual appeal.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database migrations between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new features and normalization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rigorous testing and troubleshooting efforts, resolving over 200 critical bugs during the project lifecycle, improving system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Framework, React, Node.js, JUnit,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Git, Maven, Gradle,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