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web and application development. Proficient in utilizing a broad array of frameworks and technologies, including but not limited to Node.js, React, Angular, and various database management systems. Adept at designing scalable software solutions that enhance operational efficiency and user experience. Passionate about leading development teams to deliver high-quality software on time and well within the specifications.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to enhance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development team to design a scalable architecture for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quality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using Agile methodologies, focusing on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technical mentoring to junior developers, fostering a culture of knowledge sharing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across multiple services,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significantly improved user engagement and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applications through modernization efforts, migrating core functionalities to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integrating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bug-fixing efforts post-deployment, ensuring minimal downtime and continuity of service.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collaborating closely with UI/UX teams to ensure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them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benchmarks by optimizing SQL queries and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 suites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release cycle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legacy systems to cloud-based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operational costs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assisting in sprint planning and retrospectives to align team goals with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integrated third-party libraries and APIs to enhance application functionality, ensuring compatibility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secure and scalable cloud hosting solutions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implemented back-end functionalities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application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optimal test coverage ahead of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Formulated user authentication and authorization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to secure application access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 Agile team to rapidly produce software deliverables in a fast-paced environment, meeting aggressive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utilized ORM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relationship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DevOps practices by automating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deployment efficiency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team-led knowledge-sharing sessions, contributing to skill development and technological advancements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 Server,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