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designing, developing, and deploying scalable applications. Proficient in a multitude of technologies including Java, Spring Boot, Angular, RESTful APIs, Docker, and cloud services such as AWS and Azure. Expert in unit testing frameworks like JUnit and test-driven development (TDD) practices, ensuring high-quality software solutions. Strong background in Agile methodologies and effective team performance enhancement. Passionate about leveraging modern development practices to streamline operations and improve delivery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the application's storage and computing needs,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the frontend and backend, optimizing data flow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and orchestration, which resulted in a more efficient deployment pipeline and reduced environment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above 90%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 and performance optimization, contributing to improved team collaboration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establish project timelines, ensuring that new features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software engineering principles, fostering knowledge sharing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development workflow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which improved team velocity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application stability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transition to a microservices architecture, breaking down monolithic applications which resulted in improved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strategies and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automation testing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developer confidence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ensure alignment with user needs and project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better collaboration and code integrity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faster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architecture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and services-oriented architecture applications, facilitating integration for multiple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development, achieving high levels of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design and integration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promoting efficient data handling and storage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processing times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system design sessions which elevated overall project quality and adherence to industry standards. Further, led a project that reduced processing times by 25% through component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RESTful APIs, GraphQL,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Cucumber, TDD, BDD,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