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Senior Engineer with over 11 years of experience in software development, specializing in robust, scalable solutions using languages and frameworks like Java, Spring Boot, and React. Adept at leading teams in the development of high-impact projects, he integrates cutting-edge technologies to optimize performance and elevate user experiences. Proficient in DevOps practices, database management, and cloud services, he strives to streamline development workflows and enhance software quality through testing and automation techniques. His experience spans both start-ups and established firms, allowing him to adapt to diverse project requirements efficiently and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client-side performance and user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rearchitecting legacy applications into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improving code quality through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deliver solutions with an Agile methodology, ensuring timely project completion.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to automate testing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and reducing post-production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API design and development for cloud-based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optimizing resource utilization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Responsible for database design and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efficient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software architecture and code changes, facilitating seamless knowledge transfer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seamless integration with third-party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40%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engaging user experiences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into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business capabilities and revenue streams.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to improve database performance and response times, leading to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maintenance and scaling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features and changes in backlogs, aiding Jira project management and ensuring clear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functionality and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 infrastructure,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streamline operations and improve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debugging and troubleshooting application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enhancing overall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asynchronous web requests, improving application responsiveness to user inputs.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team meetings to discuss project roadmaps and obstacles, fostering a collaborative work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optimizing backend logic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a faster response time of 20% over previous 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