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application development, specializing in Java, Spring Boot, Microservices, and RESTful APIs. Proven ability to lead development teams and deliver high-quality solutions swiftly. Strong expertise in unit testing and integration testing with a focus on maintaining code quality through Jenkins, JUnit, and Mockito. Adept at implementing DevOps practices including CI/CD pipelines to enhance deployment efficiency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architecture for high-traffic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interactions between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builds and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adherence to best practices in coding standards and design patterns with a focus on improving code maintainability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code repository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collaboration among team members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processes to enhance knowledge sharing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 to enhance functionalities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end-to-end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post-launch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 to streamline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servers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WebLogic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load balancing.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train junior developers on best practices in Java development and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discussions, focusing on efficient and maintainable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 refactoring, improving application performance and maintainability by up to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simple REST APIs to support internal tools and processes, streamlining operations and reducing manual 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production support for applications, troubleshooting issues and deploying fixes promptly, ensuring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efforts, clearly articulating technical processes and API details.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Spring Boot,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