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extensive experience executing software development projects. Proficient in technologies such as Java, Spring Boot, Microservices, and Kubernetes. Skilled in software modularization, automated testing, and integration processes, with a solid background in providing scalable software solutions that enhance operational efficiency and provide valuable user experiences. Strong advocate for agile development methodologies and continuous integration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optimizing performance in complex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ensuring high availability while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development efficiency leading to quicker release cycles and reduced integration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performance, integrating testing throughout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agile teams, contributing to sprint planning, code reviews, and ensuring adherence to best practices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consumed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seamless integration with front-end applications, enhancing data retrieval speed and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through effective indexing and query optimization in both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workshops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mentoring junior developers to advance team skills and project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conduct functional tests, significantly decreasing manual testing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error tracking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cross-functional collaboration to bring various teams into the development process, resulting in more cohesive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user interfaces that enhanced interactivity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augment functionality and application capabilities, improving service offerings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database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performance and scalability for data-driven applications over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methodology including regular sprint reviews and retrospectives to continuously improve project outcomes and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legacy systems built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while phasing into more modern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specifications and architecture, creating detailed guidance for future development activities and integration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hosting and deployment processes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uptime and performance for 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custom internal tools to facilitate workflow and data management, resulting in higher efficiency and reduced manual effort.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and maintained clean, succinct documentation for software components and APIs, supporting user understanding and collaborative development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develop user-friendly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user experience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secure coding practices and reviewed code to align with company security policies, minimizing vulnerabilities.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transfer sessions to train teams on new technologies and best practices utilized in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failure assessments and developed mitigation strategies, improving system robustness and resilience. In this role, contributed to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30%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reduction in reported system failures.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Spring Boot, Node.js, Python, JavaScript, TypeScript,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React, Angular, Vue.js, RESTful APIs, GraphQL,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Gradle,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