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innovative software solutions for high-demand environments. Proficient in leveraging a wide array of technologies and tools to create efficient applications. Adept at leading projects and mentoring junior developers while maintaining a strong focus on optimizing performance and testing methodologies. Passionate about utilizing modern frameworks and libraries to deliver top-notch quality software.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with a focus on UX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storage, ensuring data integrity and efficient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rapid deployment cycles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project management methodologies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Agile environments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monitoring.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team's knowledge base through documentation and peer code reviews, emphasizing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services to enhance functionality and business value.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backend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performance and availability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speed and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frontend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Devised efficient solutions for data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enterprise-grade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end-to-end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processes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cloud resource utilization and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participating in sprint planning and retrospective meetings to improve team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source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comprehensive versioning and collaboration across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enterprise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high availability and secure transactions.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RESTful web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interoperability with third-party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systems, particularly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to streamline collaboration and code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functionalities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overall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automation initiatives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testing key application features, boosting productivity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technical discussions to foster a culture of continuous improvement within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C#,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React, Angular, HTML5,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Oracle, PostgreSQL,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ASP.NET, Flask,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Postman, Git,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