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11 years of comprehensive experience in software development, testing, and deployment. Adept at leveraging expertise in cutting-edge technologies to solve complex engineering challenges and enhance operational efficiency. Proven ability to collaborate effectively with cross-functional teams to deliver high-quality software solutions. Advanced knowledge of various programming languages, frameworks, and tools, demonstrating a commitment to continual professional development and technical excellence.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ensuring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data processing for front-end consumption.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interface performance and facilitate state management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minimizing production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improving deployment efficiency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continuous delivery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 and deployment workflows to reduce time to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implement efficient UI designs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adhering to responsive design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database schemas and optimized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technical discussions, fostering a culture of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cloud technologies, primarily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deploy applications and manage resources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software development and testing, contributing to overall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data-driven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 architecture and easy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seamless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server-side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REST API, facilitating efficient data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complex SQL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reporting performance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and maintain web applications, streamlining backend processes and improving workflow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functionality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environment, engaging with stakeholders to gather requirements and provide technical insight.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deployment speed and consistency.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responsive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across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software development life cycle (SDLC) processes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methodology to improve delivery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systems integration efforts with third-party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protocols, facilitating enhanced functioning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functionalities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performance by optimizing database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server infrastructure and performed optimizations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Nginx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web servers.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security and performance by implementing SSL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user authentication. Managed several projects simultaneously, delivering on time with a 15% increase in overall project success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Angular,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Maven, Docker, Jenkins,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Terraform,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