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implementing robust applications with an emphasis on scalable architectures and high availability. Proficient in core Java technologies and frameworks, I possess a deep understanding of microservices architecture, RESTful services, and cloud-based solutions. Demonstrated expertise in using tools such as Spring Boot, Hibernate, and CI/CD pipelines to streamline development processes. Adept in cross-functional team collaboration and agile methodologies, delivering high-quality software solutions on-time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decreasing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data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team performance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utilized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standards of code quality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Java applications, optimizing memory usage and response times through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enhancing system reliability and availability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system design and unit tests to support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enhance team productivity and resolve impediments collectively.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PostgreSQL database schemas and executed complex queries, improving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 APIs to enhance application features and improve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error tracking and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code reviews to maintain coding standards and improve team skills through constructive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optimizations and indexing strategies for enhancing retrieval speeds.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best practices in API design for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rich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of complex applications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API design specifications, enhancing the overall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microservices architecture, improving system flexibility and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Hold a track record of improving development processes and increasing team efficiency by 20% through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JPA, Vue.js,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