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progressive experience in software development, specializing in backend architecture, data processing, and scalable system design. Proficient in a wide array of technologies including Java, Spring, REST APIs, and cloud platforms. Demonstrated expertise in implementing robust software solutions, optimizing performance and enhancing user experience while ensuring code quality through rigorous testing methods. A proactive team player with a passion for learning new technologies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contributing to an improved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which enhanced application scalability and maintainability while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processing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real-time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 Stream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applied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maintainability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workflow efficiency, enhancing team productivity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migrate monolithic applications to a microservices architecture, resulting in a notable improvement in operational flexibility and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performance metrics in application response times and reduced load on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which significantly improved testing cycles and identified bugs earlier.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enhancing application speed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ensuring high availability and scalability in cloud-based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development practices, thus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cloud-native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infrastructure ROI by streamlining costs associated with server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integration and overall performance of customer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code quality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processes, resulting in reduced time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methodologies, participating in daily scrums and sprint planning to align project goals with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scale-up application resources efficiently in preparation for load events.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translate business requirements into technical specifications,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distributed teams, thereby ensuring seamless workflow and project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complex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principles were adhered to,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strong typing, thus improving the maintainability of the codebase in large-scale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stakeholder interviews to gather requirements for data-intensive applications, ensuring software solutions met user needs and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and support troubleshooting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implementing OAuth2 and other authentication mechanisms in various projects, safeguarding sensitive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35% by implementing frontend optimization strategies and efficient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