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software development, specializing in building robust applications using a variety of programming languages and frameworks. Proficient in Java, Python, and modern frameworks like Django and Spring. Expertise in unit testing and application support, emphasizing the use of Agile methodologies to ensure on-time project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drive seamless interactions between frontend and backend services, ensuring high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code coverage, improving reliability and defect prevention in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high coding standards, introducing effective developer practices that decreased bug rates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gather requirements and deliver software solutions that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 performance through profiling and debugging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 significantly reducing time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tech talks and knowledge sharing, promoting best practices and up-to-date technologies among peers.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best practices, enhancing team skill levels and boosting productivity on numerous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into existing applications, expanding functionality while adhering to security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database queries, resulting in improved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user interfaces,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systematic debugging and performance tuning for existing applications, achieving significant loading time reductions.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testing strategies including integration and end-to-end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led to a noticeable decrease in post-launch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enabling seamless collaboration within the developers' community and ensuring code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management to understand user requirements and translate them into technical specifications for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decisions for application improvements, utilizing modern design patterns and best practices in software engineering.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in a team setting to develop several business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and application 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single-page application development, improving user engagement through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meetings to discuss project status and coordinate with team members, emphasizing continued learning and adaptation.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while gradually transitioning selected applications to a more modern stack, minimizing disruption.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debugging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troubleshoot client-side issues, improving overall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completed a series of projects on-time while adhering to best practices and ensuring code quality through peer reviews, which resulted in 40% decrease in revision workload.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