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Engineer with over 11 years of experience in software development, focusing on advanced programming and design methodologies. Proficient in developing scalable applications using Java, Spring Boot, Microservices, and cloud technologies. Committed to enhancing system performance through strategic architecture decisions and robust testing mechanisms. Strong background in Agile methodologies and DevOps practices, ensuring timely delivery of 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service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efficiency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 resulting in less than 5%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for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optimized SQL queries, improving response times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onboarding for new developers and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speeding up data retrieval processes in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principles to automate testing and deployment, increasing overall team efficiency and project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agile adoption across multiple teams, resulting in improved project visibility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overall system security through the implementation of robust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development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schema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efficiency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fostering team collaboration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methods, ensuring seamless data exchange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and frameworks to encapsulate common functionality for reuse across multiple projects, reducing code duplication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standards and design patterns, helping to elevate team skill levels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production issues, ensuring minimal downtime and effective resolution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and maintain robust web applications within tight deadlines, keeping product quality high.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applications, increasing client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effort that transitioned the legacy system to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to cloud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availability and disaster recovery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application performance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system response time by optimizing back-end processes and utilizing in-memory data grids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