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hands-on experience in software development and project management. Expert in leveraging advanced technologies including Java, Spring Boot, and Microservices to deliver scalable solutions. Strong background in RESTful API design, cloud services (AWS), and CI/CD practices. Adept at collaborating with cross-functional teams to enhance product performance and maintainability, ensuring code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different services and improve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deployments and consistent integration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application architecture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web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application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derive software requirements, translating functional needs into technical specifications while maintaining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principles,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retrieval times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to deliver features on time, participating actively in sprint planning and retrospective sessions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meetings with QA and UI/UX teams to ensure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maintainability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from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flexibility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user experience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enhanced functionality and quicker deployment of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performance and security, minimizing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cloud-based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speed and reduce costs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code reviews and architectural discussions, ensuring alignment with the latest industry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series of performance metrics and logging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system health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and managing project tasks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and APIs, consumed in both web and mobile applications, leveraging standards defined by OpenAPI.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query articulations to enhance retrieval speeds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project collaborations, boasting a robust commit history and branch management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 structure and maintainability of the codebase, resulting in streamlined feature updates. Delivered features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 jQuery, Bootstrap,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Cypress, Postman, Mockito,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