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results-driven Senior Software Developer with over 11 years of experience in web and software application development. Expert in Java, Spring, and Hibernate frameworks with strong proficiency in front-end technologies such as Angular and React. Adept at leading projects from conceptualization to delivery while enhancing team performance and system efficiency. Versatile in utilizing CI/CD tools and practices and dedicated to implementing industry best practices in code quality and testing. Exceptional analytical and problem-solving skills with a commitment to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seamless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deployment efficiency and service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internal and external applications that align with business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reducing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and refine requirements, translating them into technical specifications and development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patterns, fostering a collaborative and efficient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improving team efficiency and project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uphold code quality standards and implement best practices for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bottlenecks, improving application load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dynamic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planning, reviews, and retrospectives, thus improving team communication and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optimized application performance through proficient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processes, minimizing manual errors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ensure cohesive integration of back-end services with front-end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 to propose enhancements and follow coding standards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ensuring consistency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API integrations, consuming and producing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and collaborated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 environment, improving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unit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reported bug rates during production releases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