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enterprise-level web applications, backend systems, and cloud-based solutions. Proficient in a diverse range of technologies including Java, Spring, AWS, Angular, and Docker, with a strong focus on performance optimization, testing, and agile methodologies. Proven track record in leading projects from concept to completion and delivering high-quality solutions. Expertise in collaborating with cross-functional teams to drive innovation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delivering an enterprise-level project focused on e-commerce solutions, enhancing user experience and site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robust communication between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code reliability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Unit tested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standards in all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query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skill development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systems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on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working in sprints to enhance team productivity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reducing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several legacy applications, transitioning them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improve design and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payment gateways and APIs, ensuring secure transactions and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various Java applications, resolving bottlenecks effectively and enhancing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the collaboration process between developers and ensuring a smooth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speed and scalability over previous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defect resolution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deployment,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data storage and retrieval requirements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monolithic applications to a microservices architecture, enhancing modularity and maintainability across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testing, resulting in improved team performance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JUnit,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API Gateway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